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textAlignment w:val="auto"/>
        <w:rPr>
          <w:rFonts w:ascii="黑体" w:eastAsia="黑体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kern w:val="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-2540</wp:posOffset>
                </wp:positionV>
                <wp:extent cx="1259205" cy="539115"/>
                <wp:effectExtent l="0" t="0" r="17145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205" cy="53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05pt;margin-top:-0.2pt;height:42.45pt;width:99.15pt;z-index:251660288;mso-width-relative:page;mso-height-relative:page;" fillcolor="#FFFFFF" filled="t" stroked="t" coordsize="21600,21600" o:gfxdata="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0h/6zdgAAAAIAQAADwAAAAAAAAABACAAAAAiAAAAZHJzL2Rvd25yZXYueG1sUEsBAhQAFAAAAAgA&#10;h07iQKn6MsYlAgAAQQQAAA4AAAAAAAAAAQAgAAAAJwEAAGRycy9lMm9Eb2MueG1sUEsFBgAAAAAG&#10;AAYAWQEAAL4F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kern w:val="2"/>
          <w:sz w:val="32"/>
          <w:szCs w:val="32"/>
        </w:rPr>
        <w:t>附件1</w:t>
      </w:r>
      <w:r>
        <w:rPr>
          <w:rFonts w:ascii="黑体" w:eastAsia="黑体"/>
          <w:kern w:val="2"/>
          <w:sz w:val="32"/>
          <w:szCs w:val="32"/>
        </w:rPr>
        <w:t xml:space="preserve">                                         </w:t>
      </w:r>
    </w:p>
    <w:p>
      <w:pPr>
        <w:widowControl w:val="0"/>
        <w:overflowPunct/>
        <w:autoSpaceDE/>
        <w:autoSpaceDN/>
        <w:adjustRightInd/>
        <w:spacing w:after="60"/>
        <w:textAlignment w:val="auto"/>
        <w:rPr>
          <w:rFonts w:ascii="仿宋_GB2312" w:eastAsia="仿宋_GB2312"/>
          <w:kern w:val="2"/>
          <w:sz w:val="30"/>
          <w:szCs w:val="24"/>
        </w:rPr>
      </w:pPr>
    </w:p>
    <w:p>
      <w:pPr>
        <w:widowControl w:val="0"/>
        <w:overflowPunct/>
        <w:autoSpaceDE/>
        <w:autoSpaceDN/>
        <w:adjustRightInd/>
        <w:textAlignment w:val="auto"/>
        <w:rPr>
          <w:kern w:val="2"/>
          <w:szCs w:val="24"/>
        </w:rPr>
      </w:pPr>
    </w:p>
    <w:p>
      <w:pPr>
        <w:widowControl w:val="0"/>
        <w:overflowPunct/>
        <w:autoSpaceDE/>
        <w:autoSpaceDN/>
        <w:adjustRightInd/>
        <w:textAlignment w:val="auto"/>
        <w:rPr>
          <w:kern w:val="2"/>
          <w:szCs w:val="24"/>
        </w:rPr>
      </w:pPr>
    </w:p>
    <w:p>
      <w:pPr>
        <w:widowControl w:val="0"/>
        <w:overflowPunct/>
        <w:autoSpaceDE/>
        <w:autoSpaceDN/>
        <w:adjustRightInd/>
        <w:textAlignment w:val="auto"/>
        <w:rPr>
          <w:kern w:val="2"/>
          <w:szCs w:val="24"/>
        </w:rPr>
      </w:pPr>
    </w:p>
    <w:p>
      <w:pPr>
        <w:widowControl w:val="0"/>
        <w:overflowPunct/>
        <w:autoSpaceDE/>
        <w:autoSpaceDN/>
        <w:adjustRightInd/>
        <w:textAlignment w:val="auto"/>
        <w:rPr>
          <w:kern w:val="2"/>
          <w:szCs w:val="24"/>
        </w:rPr>
      </w:pPr>
    </w:p>
    <w:p>
      <w:pPr>
        <w:widowControl w:val="0"/>
        <w:overflowPunct/>
        <w:autoSpaceDE/>
        <w:autoSpaceDN/>
        <w:adjustRightInd/>
        <w:jc w:val="center"/>
        <w:textAlignment w:val="auto"/>
        <w:outlineLvl w:val="0"/>
        <w:rPr>
          <w:b/>
          <w:kern w:val="2"/>
          <w:sz w:val="52"/>
          <w:szCs w:val="24"/>
        </w:rPr>
      </w:pPr>
      <w:r>
        <w:rPr>
          <w:rFonts w:hint="eastAsia"/>
          <w:b/>
          <w:kern w:val="2"/>
          <w:sz w:val="52"/>
          <w:szCs w:val="24"/>
        </w:rPr>
        <w:t>中国青年科技奖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b/>
          <w:kern w:val="2"/>
          <w:sz w:val="72"/>
          <w:szCs w:val="24"/>
        </w:rPr>
      </w:pPr>
      <w:r>
        <w:rPr>
          <w:rFonts w:hint="eastAsia"/>
          <w:b/>
          <w:kern w:val="2"/>
          <w:sz w:val="72"/>
          <w:szCs w:val="24"/>
        </w:rPr>
        <w:t>提名表</w:t>
      </w:r>
    </w:p>
    <w:p>
      <w:pPr>
        <w:widowControl w:val="0"/>
        <w:overflowPunct/>
        <w:autoSpaceDE/>
        <w:autoSpaceDN/>
        <w:adjustRightInd/>
        <w:jc w:val="center"/>
        <w:textAlignment w:val="auto"/>
        <w:rPr>
          <w:b/>
          <w:kern w:val="2"/>
          <w:sz w:val="32"/>
          <w:szCs w:val="24"/>
        </w:rPr>
      </w:pPr>
    </w:p>
    <w:p>
      <w:pPr>
        <w:widowControl w:val="0"/>
        <w:overflowPunct/>
        <w:autoSpaceDE/>
        <w:autoSpaceDN/>
        <w:adjustRightInd/>
        <w:jc w:val="center"/>
        <w:textAlignment w:val="auto"/>
        <w:rPr>
          <w:b/>
          <w:kern w:val="2"/>
          <w:sz w:val="32"/>
          <w:szCs w:val="24"/>
        </w:rPr>
      </w:pPr>
    </w:p>
    <w:p>
      <w:pPr>
        <w:widowControl w:val="0"/>
        <w:overflowPunct/>
        <w:autoSpaceDE/>
        <w:autoSpaceDN/>
        <w:adjustRightInd/>
        <w:jc w:val="center"/>
        <w:textAlignment w:val="auto"/>
        <w:rPr>
          <w:b/>
          <w:kern w:val="2"/>
          <w:sz w:val="32"/>
          <w:szCs w:val="24"/>
        </w:rPr>
      </w:pPr>
    </w:p>
    <w:p>
      <w:pPr>
        <w:widowControl w:val="0"/>
        <w:overflowPunct/>
        <w:autoSpaceDE/>
        <w:autoSpaceDN/>
        <w:adjustRightInd/>
        <w:spacing w:before="240" w:after="240"/>
        <w:ind w:left="1680" w:firstLine="420"/>
        <w:textAlignment w:val="auto"/>
        <w:outlineLvl w:val="0"/>
        <w:rPr>
          <w:kern w:val="2"/>
          <w:sz w:val="30"/>
          <w:szCs w:val="24"/>
          <w:u w:val="single"/>
        </w:rPr>
      </w:pPr>
      <w:r>
        <w:rPr>
          <w:rFonts w:hint="eastAsia"/>
          <w:kern w:val="2"/>
          <w:sz w:val="30"/>
          <w:szCs w:val="24"/>
        </w:rPr>
        <w:t>人选姓名</w:t>
      </w:r>
      <w:r>
        <w:rPr>
          <w:kern w:val="2"/>
          <w:sz w:val="30"/>
          <w:szCs w:val="24"/>
          <w:u w:val="single"/>
        </w:rPr>
        <w:t xml:space="preserve">                        </w:t>
      </w:r>
    </w:p>
    <w:p>
      <w:pPr>
        <w:widowControl w:val="0"/>
        <w:overflowPunct/>
        <w:autoSpaceDE/>
        <w:autoSpaceDN/>
        <w:adjustRightInd/>
        <w:spacing w:before="240" w:after="240"/>
        <w:ind w:left="1680" w:firstLine="420"/>
        <w:textAlignment w:val="auto"/>
        <w:outlineLvl w:val="0"/>
        <w:rPr>
          <w:kern w:val="2"/>
          <w:sz w:val="30"/>
          <w:szCs w:val="24"/>
        </w:rPr>
      </w:pPr>
      <w:r>
        <w:rPr>
          <w:rFonts w:hint="eastAsia"/>
          <w:kern w:val="2"/>
          <w:sz w:val="30"/>
          <w:szCs w:val="24"/>
        </w:rPr>
        <w:t>专业专长</w:t>
      </w:r>
      <w:r>
        <w:rPr>
          <w:kern w:val="2"/>
          <w:sz w:val="30"/>
          <w:szCs w:val="24"/>
          <w:u w:val="single"/>
        </w:rPr>
        <w:t xml:space="preserve">                        </w:t>
      </w:r>
    </w:p>
    <w:p>
      <w:pPr>
        <w:widowControl w:val="0"/>
        <w:overflowPunct/>
        <w:autoSpaceDE/>
        <w:autoSpaceDN/>
        <w:adjustRightInd/>
        <w:spacing w:before="240" w:after="240"/>
        <w:ind w:left="1680" w:firstLine="420"/>
        <w:textAlignment w:val="auto"/>
        <w:outlineLvl w:val="0"/>
        <w:rPr>
          <w:kern w:val="2"/>
          <w:sz w:val="30"/>
          <w:szCs w:val="24"/>
          <w:u w:val="single"/>
        </w:rPr>
      </w:pPr>
      <w:r>
        <w:rPr>
          <w:rFonts w:hint="eastAsia"/>
          <w:kern w:val="2"/>
          <w:sz w:val="30"/>
          <w:szCs w:val="24"/>
        </w:rPr>
        <w:t>工作单位</w:t>
      </w:r>
      <w:r>
        <w:rPr>
          <w:kern w:val="2"/>
          <w:sz w:val="30"/>
          <w:szCs w:val="24"/>
          <w:u w:val="single"/>
        </w:rPr>
        <w:t xml:space="preserve">                        </w:t>
      </w:r>
    </w:p>
    <w:p>
      <w:pPr>
        <w:widowControl w:val="0"/>
        <w:overflowPunct/>
        <w:autoSpaceDE/>
        <w:autoSpaceDN/>
        <w:adjustRightInd/>
        <w:spacing w:before="240" w:after="240"/>
        <w:ind w:left="1680" w:firstLine="420"/>
        <w:textAlignment w:val="auto"/>
        <w:outlineLvl w:val="0"/>
        <w:rPr>
          <w:kern w:val="2"/>
          <w:sz w:val="30"/>
          <w:szCs w:val="24"/>
          <w:u w:val="single"/>
        </w:rPr>
      </w:pPr>
      <w:r>
        <w:rPr>
          <w:rFonts w:hint="eastAsia"/>
          <w:kern w:val="2"/>
          <w:sz w:val="30"/>
          <w:szCs w:val="24"/>
        </w:rPr>
        <w:t>提名渠道</w:t>
      </w:r>
      <w:r>
        <w:rPr>
          <w:kern w:val="2"/>
          <w:sz w:val="30"/>
          <w:szCs w:val="24"/>
          <w:u w:val="single"/>
        </w:rPr>
        <w:t xml:space="preserve">                        </w:t>
      </w:r>
    </w:p>
    <w:p>
      <w:pPr>
        <w:widowControl w:val="0"/>
        <w:overflowPunct/>
        <w:autoSpaceDE/>
        <w:autoSpaceDN/>
        <w:adjustRightInd/>
        <w:spacing w:before="240" w:after="240"/>
        <w:textAlignment w:val="auto"/>
        <w:rPr>
          <w:kern w:val="2"/>
          <w:sz w:val="30"/>
          <w:szCs w:val="24"/>
          <w:u w:val="single"/>
        </w:rPr>
      </w:pPr>
    </w:p>
    <w:tbl>
      <w:tblPr>
        <w:tblStyle w:val="6"/>
        <w:tblW w:w="577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5"/>
        <w:gridCol w:w="840"/>
        <w:gridCol w:w="8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95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hint="eastAsia" w:eastAsia="仿宋_GB2312"/>
                <w:kern w:val="2"/>
                <w:sz w:val="30"/>
                <w:szCs w:val="24"/>
              </w:rPr>
              <w:t>中共中央组织部</w:t>
            </w:r>
          </w:p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hint="eastAsia" w:eastAsia="仿宋_GB2312"/>
                <w:kern w:val="2"/>
                <w:sz w:val="30"/>
                <w:szCs w:val="24"/>
              </w:rPr>
              <w:t>人力资源社会保障部</w:t>
            </w:r>
          </w:p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hint="eastAsia" w:eastAsia="仿宋_GB2312"/>
                <w:kern w:val="2"/>
                <w:sz w:val="30"/>
                <w:szCs w:val="24"/>
              </w:rPr>
              <w:t>中国科协</w:t>
            </w:r>
          </w:p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hint="eastAsia" w:eastAsia="仿宋_GB2312"/>
                <w:kern w:val="2"/>
                <w:sz w:val="30"/>
                <w:szCs w:val="24"/>
              </w:rPr>
              <w:t>共青团中央</w:t>
            </w:r>
          </w:p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jc w:val="distribute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  <w:r>
              <w:rPr>
                <w:rFonts w:hint="eastAsia" w:eastAsia="仿宋_GB2312"/>
                <w:kern w:val="2"/>
                <w:sz w:val="30"/>
                <w:szCs w:val="24"/>
              </w:rPr>
              <w:t>制</w:t>
            </w:r>
          </w:p>
        </w:tc>
        <w:tc>
          <w:tcPr>
            <w:tcW w:w="840" w:type="dxa"/>
          </w:tcPr>
          <w:p>
            <w:pPr>
              <w:widowControl w:val="0"/>
              <w:overflowPunct/>
              <w:autoSpaceDE/>
              <w:autoSpaceDN/>
              <w:adjustRightInd/>
              <w:spacing w:before="240" w:line="460" w:lineRule="exact"/>
              <w:textAlignment w:val="auto"/>
              <w:rPr>
                <w:rFonts w:eastAsia="仿宋_GB2312"/>
                <w:kern w:val="2"/>
                <w:sz w:val="30"/>
                <w:szCs w:val="24"/>
              </w:rPr>
            </w:pPr>
          </w:p>
        </w:tc>
      </w:tr>
    </w:tbl>
    <w:p>
      <w:pPr>
        <w:widowControl w:val="0"/>
        <w:overflowPunct/>
        <w:autoSpaceDE/>
        <w:autoSpaceDN/>
        <w:adjustRightInd/>
        <w:textAlignment w:val="auto"/>
        <w:rPr>
          <w:kern w:val="2"/>
          <w:sz w:val="30"/>
          <w:szCs w:val="24"/>
          <w:u w:val="single"/>
        </w:rPr>
      </w:pPr>
    </w:p>
    <w:p>
      <w:pPr>
        <w:spacing w:line="480" w:lineRule="exact"/>
        <w:jc w:val="center"/>
        <w:rPr>
          <w:rFonts w:eastAsia="小标宋"/>
          <w:sz w:val="44"/>
          <w:szCs w:val="44"/>
        </w:rPr>
      </w:pPr>
    </w:p>
    <w:p>
      <w:pPr>
        <w:spacing w:line="480" w:lineRule="exact"/>
        <w:jc w:val="center"/>
        <w:rPr>
          <w:rFonts w:eastAsia="小标宋"/>
          <w:sz w:val="44"/>
          <w:szCs w:val="44"/>
        </w:rPr>
      </w:pPr>
    </w:p>
    <w:p>
      <w:pPr>
        <w:spacing w:line="480" w:lineRule="exact"/>
        <w:jc w:val="center"/>
        <w:rPr>
          <w:rFonts w:ascii="仿宋_GB2312" w:eastAsia="仿宋_GB2312"/>
          <w:sz w:val="30"/>
          <w:szCs w:val="30"/>
        </w:rPr>
      </w:pPr>
      <w:r>
        <w:rPr>
          <w:rFonts w:eastAsia="小标宋"/>
          <w:sz w:val="44"/>
          <w:szCs w:val="44"/>
        </w:rPr>
        <w:t>填表说明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.提名渠道：填写提名单位名称或提名专家姓名，其中地方提名的填写省级科协名称。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.工作单位：填写候选人人事关系所在单位，应为法人单位。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.专业技术职务：应填写具体的职务，如“教授”“研究员”“研究员级高级工程师”等，请勿填写“正高”“副高”等。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4</w:t>
      </w:r>
      <w:r>
        <w:rPr>
          <w:rFonts w:hint="eastAsia" w:ascii="仿宋_GB2312" w:eastAsia="仿宋_GB2312"/>
          <w:sz w:val="30"/>
          <w:szCs w:val="30"/>
        </w:rPr>
        <w:t>.工作单位及行政职务：属于内设机构职务的应填写具体部门，如“XX大学XX学院院长”。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.单位所在地：填写到省、自治区、直辖市。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6</w:t>
      </w:r>
      <w:r>
        <w:rPr>
          <w:rFonts w:hint="eastAsia" w:ascii="仿宋_GB2312" w:eastAsia="仿宋_GB2312"/>
          <w:sz w:val="30"/>
          <w:szCs w:val="30"/>
        </w:rPr>
        <w:t>.声明：由候选人本人对全部材料（含附件）审查后签字。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7.</w:t>
      </w:r>
      <w:r>
        <w:rPr>
          <w:rFonts w:hint="eastAsia" w:ascii="仿宋_GB2312" w:eastAsia="仿宋_GB2312"/>
          <w:sz w:val="30"/>
          <w:szCs w:val="30"/>
        </w:rPr>
        <w:t>工作单位意见：由候选人人事关系所在单位填写，须由单位负责人签字并加盖单位公章。意见中应明确写出是否同意提名。</w:t>
      </w:r>
    </w:p>
    <w:p>
      <w:pPr>
        <w:spacing w:line="500" w:lineRule="exact"/>
        <w:ind w:firstLine="600" w:firstLineChars="200"/>
        <w:jc w:val="left"/>
        <w:rPr>
          <w:rFonts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候选人人事关系所在单位与实际就职单位不一致的，实际就职单位应同时签署意见并签字、盖章。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8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提名意见：单位提名填写“十四、提名意见（组织提名用）”；专家提名填写“十四、提名意见（专家提名用）”，提名意见须所有提名专家签字，可分页提供。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9</w:t>
      </w:r>
      <w:r>
        <w:rPr>
          <w:rFonts w:hint="eastAsia" w:ascii="仿宋_GB2312" w:eastAsia="仿宋_GB2312"/>
          <w:sz w:val="30"/>
          <w:szCs w:val="30"/>
        </w:rPr>
        <w:t xml:space="preserve">.提名单位意见：须由负责人签字并加盖单位公章，意见中应明确写出是否同意提名。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 </w:t>
      </w:r>
      <w:r>
        <w:rPr>
          <w:rFonts w:ascii="仿宋_GB2312" w:eastAsia="仿宋_GB2312"/>
          <w:sz w:val="30"/>
          <w:szCs w:val="30"/>
        </w:rPr>
        <w:t xml:space="preserve">      </w:t>
      </w:r>
    </w:p>
    <w:p>
      <w:pPr>
        <w:spacing w:line="500" w:lineRule="exact"/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0</w:t>
      </w:r>
      <w:r>
        <w:rPr>
          <w:rFonts w:hint="eastAsia" w:ascii="仿宋_GB2312" w:eastAsia="仿宋_GB2312"/>
          <w:sz w:val="30"/>
          <w:szCs w:val="30"/>
        </w:rPr>
        <w:t>.提名表简单装订即可，无需胶装。</w:t>
      </w:r>
    </w:p>
    <w:p>
      <w:pPr>
        <w:jc w:val="left"/>
      </w:pP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1808"/>
        <w:gridCol w:w="1808"/>
        <w:gridCol w:w="1808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ascii="华文仿宋" w:hAnsi="华文仿宋" w:eastAsia="华文仿宋"/>
                <w:b/>
                <w:sz w:val="28"/>
                <w:szCs w:val="28"/>
              </w:rPr>
              <w:br w:type="page"/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4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560" w:firstLineChars="200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ascii="华文仿宋" w:hAnsi="华文仿宋" w:eastAsia="华文仿宋"/>
                <w:sz w:val="28"/>
                <w:szCs w:val="28"/>
                <w:u w:val="single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□数理科学 □化学与化工 □材料科学□环境与轻纺工程 □生命科学 □基础医学和中医药科学 □临床医学 □地球科学 □能源与矿业工程 □机械与运载工程 □土木、水利与建筑工程 □通信工程 □信息技术 □农林科技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□畜牧兽医和水产科学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□基础研究和原始创新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□战略高技术领域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□高端产业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□新冠肺炎疫情防控和维护人民生命健康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□民生科技领域  □国防科技创新 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工作单位及</w:t>
            </w:r>
          </w:p>
          <w:p>
            <w:pPr>
              <w:spacing w:line="34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 xml:space="preserve">□高等院校 □科研院所 □国有企业 □民营企业 </w:t>
            </w:r>
            <w:r>
              <w:rPr>
                <w:rFonts w:ascii="华文仿宋" w:hAnsi="华文仿宋" w:eastAsia="华文仿宋"/>
                <w:sz w:val="28"/>
                <w:szCs w:val="28"/>
              </w:rPr>
              <w:t xml:space="preserve">     </w:t>
            </w:r>
            <w:r>
              <w:rPr>
                <w:rFonts w:hint="eastAsia" w:ascii="华文仿宋" w:hAnsi="华文仿宋" w:eastAsia="华文仿宋"/>
                <w:sz w:val="28"/>
                <w:szCs w:val="28"/>
              </w:rPr>
              <w:t>□外资企业 □政府机关 □其他</w:t>
            </w:r>
            <w:r>
              <w:rPr>
                <w:rFonts w:hint="eastAsia" w:ascii="华文仿宋" w:hAnsi="华文仿宋" w:eastAsia="华文仿宋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华文仿宋" w:hAnsi="华文仿宋" w:eastAsia="华文仿宋"/>
                <w:sz w:val="28"/>
                <w:szCs w:val="28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二、主要学习经历（从大学填起，6项以内）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3121"/>
        <w:gridCol w:w="2410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职务/职称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四、重要学术组织或期刊任（兼）职（</w:t>
      </w:r>
      <w:r>
        <w:rPr>
          <w:rFonts w:ascii="黑体" w:eastAsia="黑体"/>
          <w:sz w:val="30"/>
          <w:szCs w:val="30"/>
        </w:rPr>
        <w:t>5</w:t>
      </w:r>
      <w:r>
        <w:rPr>
          <w:rFonts w:hint="eastAsia" w:ascii="黑体" w:eastAsia="黑体"/>
          <w:sz w:val="30"/>
          <w:szCs w:val="30"/>
        </w:rPr>
        <w:t>项以内）</w:t>
      </w:r>
    </w:p>
    <w:tbl>
      <w:tblPr>
        <w:tblStyle w:val="6"/>
        <w:tblW w:w="90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  <w:gridCol w:w="4397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 w:val="28"/>
                <w:szCs w:val="28"/>
              </w:rPr>
              <w:t>名称</w:t>
            </w: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五、创新价值、能力、贡献情况</w:t>
      </w:r>
    </w:p>
    <w:tbl>
      <w:tblPr>
        <w:tblStyle w:val="6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4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spacing w:line="390" w:lineRule="exact"/>
              <w:ind w:firstLine="428"/>
              <w:rPr>
                <w:spacing w:val="2"/>
              </w:rPr>
            </w:pPr>
            <w:r>
              <w:rPr>
                <w:rFonts w:hint="eastAsia"/>
                <w:spacing w:val="2"/>
              </w:rPr>
              <w:t>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</w:t>
            </w:r>
            <w:r>
              <w:rPr>
                <w:spacing w:val="2"/>
              </w:rPr>
              <w:t>创新价值和</w:t>
            </w:r>
            <w:r>
              <w:rPr>
                <w:rFonts w:hint="eastAsia"/>
                <w:spacing w:val="2"/>
              </w:rPr>
              <w:t>主要贡献。限2000字以内。</w:t>
            </w:r>
          </w:p>
          <w:p>
            <w:pPr>
              <w:pStyle w:val="2"/>
              <w:spacing w:line="390" w:lineRule="exact"/>
              <w:ind w:firstLine="428"/>
              <w:rPr>
                <w:spacing w:val="2"/>
              </w:rPr>
            </w:pPr>
          </w:p>
          <w:p>
            <w:pPr>
              <w:pStyle w:val="2"/>
              <w:spacing w:line="390" w:lineRule="exact"/>
              <w:ind w:firstLine="488"/>
              <w:rPr>
                <w:spacing w:val="2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六、创新价值、能力、贡献情况摘要</w:t>
      </w:r>
    </w:p>
    <w:tbl>
      <w:tblPr>
        <w:tblStyle w:val="6"/>
        <w:tblW w:w="90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9" w:hRule="atLeast"/>
          <w:jc w:val="center"/>
        </w:trPr>
        <w:tc>
          <w:tcPr>
            <w:tcW w:w="9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eastAsia="仿宋_GB2312"/>
                <w:sz w:val="28"/>
              </w:rPr>
            </w:pPr>
            <w:r>
              <w:rPr>
                <w:rFonts w:hint="eastAsia"/>
              </w:rPr>
              <w:t>本栏目是“创新价值、能力、贡献情况”栏内容的归纳与提炼，应简明、扼要表述</w:t>
            </w:r>
            <w:r>
              <w:rPr>
                <w:rFonts w:hint="eastAsia"/>
                <w:spacing w:val="2"/>
              </w:rPr>
              <w:t>。</w:t>
            </w:r>
            <w:r>
              <w:rPr>
                <w:rFonts w:hint="eastAsia"/>
              </w:rPr>
              <w:t>限500字以内。</w:t>
            </w: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七、重要科技奖项情况（5项以内）</w:t>
      </w:r>
    </w:p>
    <w:tbl>
      <w:tblPr>
        <w:tblStyle w:val="6"/>
        <w:tblW w:w="88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546"/>
        <w:gridCol w:w="2813"/>
        <w:gridCol w:w="1407"/>
        <w:gridCol w:w="18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八、重大科研项目情况（5项以内）</w:t>
      </w:r>
    </w:p>
    <w:tbl>
      <w:tblPr>
        <w:tblStyle w:val="6"/>
        <w:tblW w:w="889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556"/>
        <w:gridCol w:w="4243"/>
        <w:gridCol w:w="19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承担</w:t>
            </w: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九、</w:t>
      </w:r>
      <w:r>
        <w:rPr>
          <w:rFonts w:hint="eastAsia" w:ascii="黑体" w:hAnsi="宋体" w:eastAsia="黑体"/>
          <w:sz w:val="28"/>
          <w:szCs w:val="28"/>
        </w:rPr>
        <w:t>代表性论文和著作（5项</w:t>
      </w:r>
      <w:r>
        <w:rPr>
          <w:rFonts w:hint="eastAsia" w:ascii="黑体" w:eastAsia="黑体"/>
          <w:sz w:val="30"/>
          <w:szCs w:val="30"/>
        </w:rPr>
        <w:t>以内</w:t>
      </w:r>
      <w:r>
        <w:rPr>
          <w:rFonts w:hint="eastAsia" w:ascii="黑体" w:hAnsi="宋体" w:eastAsia="黑体"/>
          <w:sz w:val="28"/>
          <w:szCs w:val="28"/>
        </w:rPr>
        <w:t>，其中至少</w:t>
      </w:r>
      <w:r>
        <w:rPr>
          <w:rFonts w:ascii="黑体" w:hAnsi="宋体" w:eastAsia="黑体"/>
          <w:sz w:val="28"/>
          <w:szCs w:val="28"/>
        </w:rPr>
        <w:t>1</w:t>
      </w:r>
      <w:r>
        <w:rPr>
          <w:rFonts w:hint="eastAsia" w:ascii="黑体" w:hAnsi="宋体" w:eastAsia="黑体"/>
          <w:sz w:val="28"/>
          <w:szCs w:val="28"/>
        </w:rPr>
        <w:t>篇国内科技期刊论文）</w:t>
      </w:r>
    </w:p>
    <w:tbl>
      <w:tblPr>
        <w:tblStyle w:val="6"/>
        <w:tblW w:w="87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518"/>
        <w:gridCol w:w="1925"/>
        <w:gridCol w:w="1382"/>
        <w:gridCol w:w="836"/>
        <w:gridCol w:w="1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1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论文/著作名称</w:t>
            </w:r>
          </w:p>
        </w:tc>
        <w:tc>
          <w:tcPr>
            <w:tcW w:w="19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发表刊物/</w:t>
            </w:r>
            <w:r>
              <w:rPr>
                <w:rFonts w:eastAsia="仿宋_GB2312"/>
                <w:sz w:val="28"/>
              </w:rPr>
              <w:t>出版单位</w:t>
            </w:r>
            <w:r>
              <w:rPr>
                <w:rFonts w:hint="eastAsia" w:eastAsia="仿宋_GB2312"/>
                <w:sz w:val="28"/>
              </w:rPr>
              <w:t>名称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发表时间</w:t>
            </w:r>
          </w:p>
        </w:tc>
        <w:tc>
          <w:tcPr>
            <w:tcW w:w="83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95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9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3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57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十、</w:t>
      </w:r>
      <w:r>
        <w:rPr>
          <w:rFonts w:hint="eastAsia" w:ascii="黑体" w:hAnsi="宋体" w:eastAsia="黑体"/>
          <w:sz w:val="28"/>
          <w:szCs w:val="28"/>
        </w:rPr>
        <w:t>重要</w:t>
      </w:r>
      <w:r>
        <w:rPr>
          <w:rFonts w:hint="eastAsia" w:ascii="黑体" w:eastAsia="黑体"/>
          <w:sz w:val="30"/>
          <w:szCs w:val="30"/>
        </w:rPr>
        <w:t>发明专利（</w:t>
      </w:r>
      <w:r>
        <w:rPr>
          <w:rFonts w:ascii="黑体" w:hAnsi="宋体" w:eastAsia="黑体"/>
          <w:sz w:val="28"/>
          <w:szCs w:val="28"/>
        </w:rPr>
        <w:t>5</w:t>
      </w:r>
      <w:r>
        <w:rPr>
          <w:rFonts w:hint="eastAsia" w:ascii="黑体" w:hAnsi="宋体" w:eastAsia="黑体"/>
          <w:sz w:val="28"/>
          <w:szCs w:val="28"/>
        </w:rPr>
        <w:t>项</w:t>
      </w:r>
      <w:r>
        <w:rPr>
          <w:rFonts w:hint="eastAsia" w:ascii="黑体" w:eastAsia="黑体"/>
          <w:sz w:val="30"/>
          <w:szCs w:val="30"/>
        </w:rPr>
        <w:t>以内）</w:t>
      </w:r>
    </w:p>
    <w:tbl>
      <w:tblPr>
        <w:tblStyle w:val="6"/>
        <w:tblW w:w="872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526"/>
        <w:gridCol w:w="1512"/>
        <w:gridCol w:w="970"/>
        <w:gridCol w:w="1525"/>
        <w:gridCol w:w="2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序号</w:t>
            </w:r>
          </w:p>
        </w:tc>
        <w:tc>
          <w:tcPr>
            <w:tcW w:w="1526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专利名称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（专利号）</w:t>
            </w:r>
          </w:p>
        </w:tc>
        <w:tc>
          <w:tcPr>
            <w:tcW w:w="1512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批准年份</w:t>
            </w:r>
          </w:p>
        </w:tc>
        <w:tc>
          <w:tcPr>
            <w:tcW w:w="970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排名</w:t>
            </w:r>
          </w:p>
        </w:tc>
        <w:tc>
          <w:tcPr>
            <w:tcW w:w="152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实施情况（限50字）</w:t>
            </w:r>
          </w:p>
        </w:tc>
        <w:tc>
          <w:tcPr>
            <w:tcW w:w="2088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（限100字）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8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8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8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8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6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12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70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5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88" w:type="dxa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snapToGrid w:val="0"/>
        <w:spacing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十一、</w:t>
      </w:r>
      <w:r>
        <w:rPr>
          <w:rFonts w:hint="eastAsia" w:ascii="黑体" w:hAnsi="宋体" w:eastAsia="黑体"/>
          <w:sz w:val="28"/>
          <w:szCs w:val="28"/>
        </w:rPr>
        <w:t>科技成果应用情况或技术推广情况（技术实践、普及推广、科技志愿服务，请附有关证明材料）</w:t>
      </w:r>
    </w:p>
    <w:tbl>
      <w:tblPr>
        <w:tblStyle w:val="6"/>
        <w:tblW w:w="89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560" w:firstLineChars="200"/>
              <w:rPr>
                <w:sz w:val="28"/>
              </w:rPr>
            </w:pPr>
          </w:p>
        </w:tc>
      </w:tr>
    </w:tbl>
    <w:p>
      <w:pPr>
        <w:spacing w:after="240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十二、被提名人声明</w:t>
      </w:r>
    </w:p>
    <w:tbl>
      <w:tblPr>
        <w:tblStyle w:val="6"/>
        <w:tblW w:w="88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9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</w:p>
          <w:p>
            <w:pPr>
              <w:spacing w:before="120" w:beforeLines="50"/>
              <w:ind w:firstLine="560" w:firstLineChars="200"/>
              <w:jc w:val="left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hint="eastAsia" w:eastAsia="仿宋_GB2312"/>
                <w:sz w:val="28"/>
              </w:rPr>
              <w:t>对以上内容及全部附件材料进行了审核，对其客观性和真实性负责。</w:t>
            </w: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被提名人签名：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>
            <w:pPr>
              <w:spacing w:line="400" w:lineRule="exact"/>
              <w:ind w:firstLine="5880" w:firstLineChars="2100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年   月   日</w:t>
            </w:r>
          </w:p>
          <w:p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>
      <w:pPr>
        <w:spacing w:before="120" w:beforeLines="50" w:after="120" w:afterLines="50"/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十三、工作单位意见</w:t>
      </w:r>
    </w:p>
    <w:tbl>
      <w:tblPr>
        <w:tblStyle w:val="6"/>
        <w:tblW w:w="883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80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9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作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由候选人人事关系所在单位对候选人政治表现、廉洁自律、道德品行等方面出具意见，并对候选人《提名书》及附件材料的真实性、准确性及涉密情况进行审核，限300字以内。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负责人签字：             单位盖章：</w:t>
            </w:r>
          </w:p>
          <w:p>
            <w:pPr>
              <w:spacing w:before="120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十四、提名意见（组织提名用）</w:t>
      </w:r>
    </w:p>
    <w:tbl>
      <w:tblPr>
        <w:tblStyle w:val="6"/>
        <w:tblW w:w="8845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80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ind w:firstLine="420" w:firstLineChars="200"/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负责人签字：             单位盖章：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年   月   日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</w:tbl>
    <w:p>
      <w:pPr>
        <w:jc w:val="left"/>
        <w:rPr>
          <w:rFonts w:ascii="黑体" w:eastAsia="黑体"/>
          <w:sz w:val="30"/>
          <w:szCs w:val="30"/>
        </w:rPr>
      </w:pPr>
    </w:p>
    <w:p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十四、提名意见（专家提名用）</w:t>
      </w:r>
    </w:p>
    <w:tbl>
      <w:tblPr>
        <w:tblStyle w:val="6"/>
        <w:tblW w:w="8799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998"/>
        <w:gridCol w:w="1984"/>
        <w:gridCol w:w="15"/>
        <w:gridCol w:w="15"/>
        <w:gridCol w:w="1984"/>
        <w:gridCol w:w="15"/>
        <w:gridCol w:w="15"/>
        <w:gridCol w:w="19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1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1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2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专 家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3</w:t>
            </w: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 名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专业技术职务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    机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单位及职务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专业领域</w:t>
            </w:r>
          </w:p>
        </w:tc>
        <w:tc>
          <w:tcPr>
            <w:tcW w:w="60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6297"/>
              </w:tabs>
              <w:spacing w:line="400" w:lineRule="exact"/>
              <w:jc w:val="lef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4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 名 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79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t>对候选人成就、贡献和学风道德的评价，限300字以内</w:t>
            </w:r>
            <w:r>
              <w:rPr>
                <w:rFonts w:hint="eastAsia"/>
              </w:rPr>
              <w:t>。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提名专家签字：</w:t>
            </w:r>
          </w:p>
          <w:p>
            <w:pPr>
              <w:tabs>
                <w:tab w:val="left" w:pos="6297"/>
              </w:tabs>
              <w:spacing w:before="120"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年   月   日</w:t>
            </w:r>
          </w:p>
          <w:p>
            <w:pPr>
              <w:tabs>
                <w:tab w:val="left" w:pos="6297"/>
              </w:tabs>
              <w:spacing w:line="58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>
      <w:pPr>
        <w:rPr>
          <w:rFonts w:ascii="黑体" w:eastAsia="黑体"/>
          <w:sz w:val="30"/>
          <w:szCs w:val="30"/>
        </w:rPr>
      </w:pPr>
    </w:p>
    <w:p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十五、评审和审批意见（以下由中国青年科技奖评审机构填写）</w:t>
      </w:r>
    </w:p>
    <w:tbl>
      <w:tblPr>
        <w:tblStyle w:val="6"/>
        <w:tblW w:w="90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3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负责人签字：               年   月   日</w:t>
            </w:r>
          </w:p>
          <w:p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861" w:type="dxa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批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中国青年科技奖领导工作委员会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86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177" w:type="dxa"/>
          </w:tcPr>
          <w:p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2098" w:right="1474" w:bottom="992" w:left="1588" w:header="0" w:footer="1644" w:gutter="0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420" w:leftChars="200" w:right="420" w:rightChars="200"/>
      <w:rPr>
        <w:rStyle w:val="8"/>
        <w:sz w:val="24"/>
      </w:rPr>
    </w:pPr>
    <w:r>
      <w:rPr>
        <w:rStyle w:val="8"/>
        <w:rFonts w:hint="eastAsia"/>
        <w:sz w:val="24"/>
      </w:rPr>
      <w:t>—</w:t>
    </w:r>
    <w:r>
      <w:rPr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sz w:val="24"/>
      </w:rPr>
      <w:fldChar w:fldCharType="separate"/>
    </w:r>
    <w:r>
      <w:rPr>
        <w:rStyle w:val="8"/>
        <w:sz w:val="24"/>
      </w:rPr>
      <w:t>4</w:t>
    </w:r>
    <w:r>
      <w:rPr>
        <w:sz w:val="24"/>
      </w:rPr>
      <w:fldChar w:fldCharType="end"/>
    </w:r>
    <w:r>
      <w:rPr>
        <w:rStyle w:val="8"/>
        <w:rFonts w:hint="eastAsia"/>
        <w:sz w:val="24"/>
      </w:rPr>
      <w:t>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1D8"/>
    <w:rsid w:val="002735E5"/>
    <w:rsid w:val="002B6A30"/>
    <w:rsid w:val="005E5BF3"/>
    <w:rsid w:val="007F3601"/>
    <w:rsid w:val="00906DAF"/>
    <w:rsid w:val="00AF2EE6"/>
    <w:rsid w:val="00D57C9B"/>
    <w:rsid w:val="00DB23C0"/>
    <w:rsid w:val="00DD61D8"/>
    <w:rsid w:val="00FE6B58"/>
    <w:rsid w:val="6796041A"/>
    <w:rsid w:val="6812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pPr>
      <w:widowControl w:val="0"/>
      <w:overflowPunct/>
      <w:autoSpaceDE/>
      <w:autoSpaceDN/>
      <w:adjustRightInd/>
      <w:textAlignment w:val="auto"/>
    </w:pPr>
    <w:rPr>
      <w:rFonts w:ascii="宋体" w:hAnsi="Courier New"/>
      <w:kern w:val="2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0">
    <w:name w:val="纯文本 字符"/>
    <w:basedOn w:val="7"/>
    <w:semiHidden/>
    <w:qFormat/>
    <w:uiPriority w:val="99"/>
    <w:rPr>
      <w:rFonts w:hAnsi="Courier New" w:cs="Courier New" w:asciiTheme="minorEastAsia"/>
      <w:kern w:val="0"/>
      <w:szCs w:val="20"/>
    </w:rPr>
  </w:style>
  <w:style w:type="character" w:customStyle="1" w:styleId="11">
    <w:name w:val="纯文本 字符1"/>
    <w:link w:val="2"/>
    <w:uiPriority w:val="0"/>
    <w:rPr>
      <w:rFonts w:ascii="宋体" w:hAnsi="Courier New" w:eastAsia="宋体" w:cs="Times New Roman"/>
      <w:szCs w:val="21"/>
    </w:rPr>
  </w:style>
  <w:style w:type="character" w:customStyle="1" w:styleId="12">
    <w:name w:val="页眉 字符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647</Words>
  <Characters>3694</Characters>
  <Lines>30</Lines>
  <Paragraphs>8</Paragraphs>
  <TotalTime>38</TotalTime>
  <ScaleCrop>false</ScaleCrop>
  <LinksUpToDate>false</LinksUpToDate>
  <CharactersWithSpaces>4333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2021-12-27T06:11:00Z</dcterms:created>
  <dc:creator>orm</dc:creator>
  <cp:lastModifiedBy>马尧</cp:lastModifiedBy>
  <dcterms:modified xsi:type="dcterms:W3CDTF">2021-12-27T09:12:32Z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