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tabs>
          <w:tab w:val="left" w:pos="1785"/>
        </w:tabs>
        <w:spacing w:after="0" w:line="580" w:lineRule="exact"/>
        <w:rPr>
          <w:rFonts w:hint="eastAsia" w:ascii="黑体" w:hAnsi="黑体" w:eastAsia="黑体" w:cs="华文中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sz w:val="32"/>
          <w:szCs w:val="32"/>
        </w:rPr>
        <w:t>附件</w:t>
      </w:r>
      <w:r>
        <w:rPr>
          <w:rFonts w:hint="eastAsia" w:ascii="黑体" w:hAnsi="黑体" w:eastAsia="黑体" w:cs="华文中宋"/>
          <w:sz w:val="32"/>
          <w:szCs w:val="32"/>
          <w:lang w:val="en-US" w:eastAsia="zh-CN"/>
        </w:rPr>
        <w:t>1</w:t>
      </w:r>
    </w:p>
    <w:p>
      <w:pPr>
        <w:pStyle w:val="33"/>
        <w:tabs>
          <w:tab w:val="left" w:pos="1785"/>
        </w:tabs>
        <w:spacing w:after="0" w:line="580" w:lineRule="exact"/>
        <w:rPr>
          <w:rFonts w:ascii="黑体" w:hAnsi="黑体" w:eastAsia="黑体" w:cs="华文中宋"/>
          <w:sz w:val="32"/>
          <w:szCs w:val="32"/>
        </w:rPr>
      </w:pPr>
    </w:p>
    <w:p>
      <w:pPr>
        <w:pStyle w:val="33"/>
        <w:tabs>
          <w:tab w:val="left" w:pos="1785"/>
        </w:tabs>
        <w:spacing w:after="0" w:line="580" w:lineRule="exact"/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“学术孵化+企业直通”双轨支持计划</w:t>
      </w:r>
    </w:p>
    <w:p>
      <w:pPr>
        <w:pStyle w:val="33"/>
        <w:tabs>
          <w:tab w:val="left" w:pos="1785"/>
        </w:tabs>
        <w:spacing w:after="0" w:line="580" w:lineRule="exact"/>
        <w:ind w:right="48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凡投稿录用并注册者，将自动纳入资深研究团队一对一论文辅导体系，由领域内专家从方法论、实验设计到期刊匹配全程跟踪指导，直至成果达到Ei及以上期刊录用标准；同时，会议专设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分会场“企业</w:t>
      </w:r>
      <w:r>
        <w:rPr>
          <w:rFonts w:ascii="Times New Roman" w:hAnsi="Times New Roman" w:eastAsia="仿宋_GB2312" w:cs="Times New Roman"/>
          <w:sz w:val="32"/>
          <w:szCs w:val="32"/>
        </w:rPr>
        <w:t>风采展示区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，邀请重点研究院所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、企业</w:t>
      </w:r>
      <w:r>
        <w:rPr>
          <w:rFonts w:ascii="Times New Roman" w:hAnsi="Times New Roman" w:eastAsia="仿宋_GB2312" w:cs="Times New Roman"/>
          <w:sz w:val="32"/>
          <w:szCs w:val="32"/>
        </w:rPr>
        <w:t>及高校集中宣讲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企业实力、特色、</w:t>
      </w:r>
      <w:r>
        <w:rPr>
          <w:rFonts w:ascii="Times New Roman" w:hAnsi="Times New Roman" w:eastAsia="仿宋_GB2312" w:cs="Times New Roman"/>
          <w:sz w:val="32"/>
          <w:szCs w:val="32"/>
        </w:rPr>
        <w:t>招生政策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人才引进计划，为参会学生搭建与心仪单位面对面交流的专属平台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，欢迎各大院所、企业及高校报名参加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17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39"/>
    <w:rsid w:val="0031711F"/>
    <w:rsid w:val="008513ED"/>
    <w:rsid w:val="00AC1F39"/>
    <w:rsid w:val="00B13D1D"/>
    <w:rsid w:val="00C90B14"/>
    <w:rsid w:val="00D97993"/>
    <w:rsid w:val="00E10BDF"/>
    <w:rsid w:val="056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微软雅黑" w:hAnsi="等线" w:eastAsia="微软雅黑" w:cs="微软雅黑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108</Characters>
  <Lines>6</Lines>
  <Paragraphs>6</Paragraphs>
  <TotalTime>15</TotalTime>
  <ScaleCrop>false</ScaleCrop>
  <LinksUpToDate>false</LinksUpToDate>
  <CharactersWithSpaces>192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2026-04-17T09:07:00Z</dcterms:created>
  <dc:creator>璇 苏</dc:creator>
  <cp:lastModifiedBy>岳庆帅</cp:lastModifiedBy>
  <dcterms:modified xsi:type="dcterms:W3CDTF">2026-06-08T03:19:07Z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