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 w:cs="Segoe UI"/>
          <w:color w:val="05073B"/>
          <w:sz w:val="32"/>
          <w:szCs w:val="32"/>
          <w:shd w:val="clear" w:color="auto" w:fill="FDFDFE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bookmarkEnd w:id="0"/>
    <w:p>
      <w:pPr>
        <w:snapToGrid w:val="0"/>
        <w:spacing w:line="360" w:lineRule="auto"/>
        <w:ind w:firstLine="643" w:firstLineChars="200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参会回执</w:t>
      </w:r>
    </w:p>
    <w:tbl>
      <w:tblPr>
        <w:tblStyle w:val="3"/>
        <w:tblW w:w="84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106"/>
        <w:gridCol w:w="1650"/>
        <w:gridCol w:w="1440"/>
        <w:gridCol w:w="2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96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56" w:type="dxa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448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如需发票请填写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448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发票抬头：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发票类型：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普票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专票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纳税人识别号：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开户行名称：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银行账号：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单位电话及地址：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其他发票上需备注的内容：</w:t>
            </w:r>
          </w:p>
        </w:tc>
      </w:tr>
    </w:tbl>
    <w:p>
      <w:pPr>
        <w:jc w:val="left"/>
        <w:rPr>
          <w:rFonts w:hint="eastAsia" w:ascii="宋体" w:hAnsi="宋体" w:eastAsia="宋体"/>
          <w:sz w:val="18"/>
          <w:szCs w:val="18"/>
        </w:rPr>
      </w:pPr>
    </w:p>
    <w:p/>
    <w:sectPr>
      <w:pgSz w:w="11906" w:h="16838"/>
      <w:pgMar w:top="102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13CB"/>
    <w:rsid w:val="7E4B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宋体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2025-11-05T03:22:00Z</dcterms:created>
  <dc:creator>宝佰原心</dc:creator>
  <cp:lastModifiedBy>宝佰原心</cp:lastModifiedBy>
  <dcterms:modified xsi:type="dcterms:W3CDTF">2025-11-05T03:23:16Z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