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1785"/>
        </w:tabs>
        <w:spacing w:after="0" w:line="580" w:lineRule="exact"/>
        <w:ind w:right="48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7"/>
        <w:tabs>
          <w:tab w:val="left" w:pos="1785"/>
        </w:tabs>
        <w:spacing w:after="0" w:line="580" w:lineRule="exact"/>
        <w:ind w:right="480"/>
        <w:jc w:val="center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highlight w:val="none"/>
        </w:rPr>
        <w:t>会议议程</w:t>
      </w:r>
    </w:p>
    <w:bookmarkEnd w:id="0"/>
    <w:tbl>
      <w:tblPr>
        <w:tblStyle w:val="5"/>
        <w:tblW w:w="1048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5813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会议内容</w:t>
            </w:r>
          </w:p>
        </w:tc>
        <w:tc>
          <w:tcPr>
            <w:tcW w:w="1699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11月7日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10:00-22:00</w:t>
            </w:r>
          </w:p>
        </w:tc>
        <w:tc>
          <w:tcPr>
            <w:tcW w:w="5813" w:type="dxa"/>
            <w:vAlign w:val="center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会议报到</w:t>
            </w:r>
          </w:p>
        </w:tc>
        <w:tc>
          <w:tcPr>
            <w:tcW w:w="1699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湖南宾馆</w:t>
            </w:r>
          </w:p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一号楼大堂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11月8日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8:30-9:00</w:t>
            </w:r>
          </w:p>
        </w:tc>
        <w:tc>
          <w:tcPr>
            <w:tcW w:w="5813" w:type="dxa"/>
            <w:vAlign w:val="center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开幕式：领导、院士致辞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湖南宾馆（长沙市芙蓉区营盘东路193号）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9:00-9:30</w:t>
            </w:r>
          </w:p>
        </w:tc>
        <w:tc>
          <w:tcPr>
            <w:tcW w:w="5813" w:type="dxa"/>
            <w:vAlign w:val="center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大会报告1：天地往返运输技术发展展望</w:t>
            </w:r>
          </w:p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报告人：郑宏涛（天地往返高效运输技术全国重点实验室研究员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、专职副主任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9:30-10:00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大会报告2：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新型高超声速试验系统及应用</w:t>
            </w:r>
          </w:p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报告人：赵玉新（国防科技大学教授）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10:00-10:20</w:t>
            </w:r>
          </w:p>
        </w:tc>
        <w:tc>
          <w:tcPr>
            <w:tcW w:w="5813" w:type="dxa"/>
            <w:vAlign w:val="center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歇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10:20-10:50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大会报告3：基于飞行力学分析的高超声速飞行器新型布局</w:t>
            </w:r>
          </w:p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报告人：崔凯（中国科学院力学研究所研究员）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10:50-11:20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大会报告4：从毁伤驱动到信火联动—制导兵器技术发展与展望</w:t>
            </w:r>
          </w:p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报告人：马清华（中国兵器工业第二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三研究所正高级工程师）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11:20-11:50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大会报告5：基于端到端模式的飞行器设计与仿真验证</w:t>
            </w:r>
          </w:p>
          <w:p>
            <w:pPr>
              <w:pStyle w:val="7"/>
              <w:tabs>
                <w:tab w:val="left" w:pos="3576"/>
              </w:tabs>
              <w:spacing w:after="0" w:line="400" w:lineRule="exact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报告人：许志（西北工业大学教授）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12:00-14:00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午餐/午休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14:00-17: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0</w:t>
            </w:r>
          </w:p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（15:30-16:00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歇）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after="0" w:line="4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分会场报告</w:t>
            </w:r>
          </w:p>
          <w:p>
            <w:pPr>
              <w:pStyle w:val="7"/>
              <w:tabs>
                <w:tab w:val="left" w:pos="3576"/>
              </w:tabs>
              <w:spacing w:after="0" w:line="4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分会场一：天地往返高效运输中的飞行力学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；</w:t>
            </w:r>
          </w:p>
          <w:p>
            <w:pPr>
              <w:pStyle w:val="7"/>
              <w:tabs>
                <w:tab w:val="left" w:pos="3576"/>
              </w:tabs>
              <w:spacing w:after="0" w:line="4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分会场二：火箭及高超声速飞行器飞行力学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；</w:t>
            </w:r>
          </w:p>
          <w:p>
            <w:pPr>
              <w:pStyle w:val="7"/>
              <w:tabs>
                <w:tab w:val="left" w:pos="3576"/>
              </w:tabs>
              <w:spacing w:after="0" w:line="40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分会场三：航天器轨道与姿态动力学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9日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上午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自由交流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下午</w:t>
            </w:r>
          </w:p>
        </w:tc>
        <w:tc>
          <w:tcPr>
            <w:tcW w:w="5813" w:type="dxa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离会</w:t>
            </w:r>
          </w:p>
        </w:tc>
        <w:tc>
          <w:tcPr>
            <w:tcW w:w="1699" w:type="dxa"/>
            <w:vAlign w:val="center"/>
          </w:tcPr>
          <w:p>
            <w:pPr>
              <w:pStyle w:val="7"/>
              <w:tabs>
                <w:tab w:val="left" w:pos="3576"/>
              </w:tabs>
              <w:spacing w:before="156" w:beforeLines="50" w:after="0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pStyle w:val="7"/>
        <w:tabs>
          <w:tab w:val="left" w:pos="1785"/>
        </w:tabs>
        <w:spacing w:after="0" w:line="580" w:lineRule="exact"/>
        <w:ind w:right="48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/>
    <w:sectPr>
      <w:footerReference r:id="rId3" w:type="default"/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068A1"/>
    <w:rsid w:val="5750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2025-11-03T06:11:00Z</dcterms:created>
  <dc:creator>宝佰原心</dc:creator>
  <cp:lastModifiedBy>宝佰原心</cp:lastModifiedBy>
  <dcterms:modified xsi:type="dcterms:W3CDTF">2025-11-03T06:12:27Z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